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12" w:rsidRDefault="00765E12" w:rsidP="00765E12">
      <w:pPr>
        <w:pStyle w:val="NormaleWeb"/>
        <w:spacing w:before="0" w:beforeAutospacing="0" w:after="0" w:afterAutospacing="0" w:line="20" w:lineRule="atLeast"/>
      </w:pPr>
      <w:r>
        <w:rPr>
          <w:b/>
          <w:i/>
        </w:rPr>
        <w:t>CONFERENZA INTERNAZIONALE</w:t>
      </w:r>
    </w:p>
    <w:p w:rsidR="00765E12" w:rsidRDefault="00765E12" w:rsidP="00765E12">
      <w:pPr>
        <w:pStyle w:val="NormaleWeb"/>
        <w:spacing w:before="0" w:beforeAutospacing="0" w:after="0" w:afterAutospacing="0" w:line="20" w:lineRule="atLeast"/>
      </w:pPr>
      <w:r>
        <w:rPr>
          <w:b/>
          <w:i/>
        </w:rPr>
        <w:t xml:space="preserve">Promossa da: Eurispes, </w:t>
      </w:r>
      <w:proofErr w:type="spellStart"/>
      <w:r>
        <w:rPr>
          <w:b/>
          <w:i/>
        </w:rPr>
        <w:t>Isiamed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Millenium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Bank</w:t>
      </w:r>
      <w:proofErr w:type="spellEnd"/>
    </w:p>
    <w:p w:rsidR="00765E12" w:rsidRDefault="00765E12" w:rsidP="00765E12">
      <w:pPr>
        <w:pStyle w:val="NormaleWeb"/>
        <w:spacing w:before="0" w:beforeAutospacing="0" w:after="0" w:afterAutospacing="0" w:line="20" w:lineRule="atLeast"/>
        <w:jc w:val="both"/>
      </w:pPr>
      <w:r>
        <w:rPr>
          <w:b/>
          <w:i/>
        </w:rPr>
        <w:t> </w:t>
      </w:r>
    </w:p>
    <w:p w:rsidR="00765E12" w:rsidRDefault="00765E12" w:rsidP="00765E12">
      <w:pPr>
        <w:pStyle w:val="NormaleWeb"/>
        <w:spacing w:before="0" w:beforeAutospacing="0" w:after="0" w:afterAutospacing="0" w:line="20" w:lineRule="atLeast"/>
        <w:jc w:val="center"/>
      </w:pPr>
      <w:r>
        <w:rPr>
          <w:b/>
          <w:sz w:val="28"/>
          <w:szCs w:val="28"/>
        </w:rPr>
        <w:t>Il Progetto di corridoio Euro-Asiatico “RAZVITIE”</w:t>
      </w:r>
    </w:p>
    <w:p w:rsidR="00765E12" w:rsidRDefault="00765E12" w:rsidP="00765E12">
      <w:pPr>
        <w:pStyle w:val="NormaleWeb"/>
        <w:spacing w:before="0" w:beforeAutospacing="0" w:after="0" w:afterAutospacing="0" w:line="20" w:lineRule="atLeast"/>
        <w:jc w:val="center"/>
      </w:pPr>
      <w:r>
        <w:rPr>
          <w:b/>
        </w:rPr>
        <w:t>Un ponte tra popoli e Stati</w:t>
      </w:r>
    </w:p>
    <w:p w:rsidR="00765E12" w:rsidRDefault="00765E12" w:rsidP="00765E12">
      <w:pPr>
        <w:pStyle w:val="NormaleWeb"/>
        <w:spacing w:before="0" w:beforeAutospacing="0" w:after="0" w:afterAutospacing="0" w:line="20" w:lineRule="atLeast"/>
        <w:jc w:val="center"/>
      </w:pPr>
      <w:r>
        <w:rPr>
          <w:b/>
        </w:rPr>
        <w:t> </w:t>
      </w:r>
    </w:p>
    <w:p w:rsidR="00765E12" w:rsidRDefault="00765E12" w:rsidP="00765E12">
      <w:pPr>
        <w:pStyle w:val="NormaleWeb"/>
        <w:spacing w:before="0" w:beforeAutospacing="0" w:after="0" w:afterAutospacing="0" w:line="20" w:lineRule="atLeast"/>
        <w:jc w:val="center"/>
      </w:pPr>
      <w:r>
        <w:rPr>
          <w:sz w:val="20"/>
          <w:szCs w:val="20"/>
        </w:rPr>
        <w:t>Mercoledì 25 giugno 2014, ore 10,00</w:t>
      </w:r>
    </w:p>
    <w:p w:rsidR="00765E12" w:rsidRDefault="00765E12" w:rsidP="00765E12">
      <w:pPr>
        <w:pStyle w:val="NormaleWeb"/>
        <w:spacing w:before="0" w:beforeAutospacing="0" w:after="0" w:afterAutospacing="0" w:line="20" w:lineRule="atLeast"/>
        <w:jc w:val="center"/>
      </w:pPr>
      <w:r>
        <w:rPr>
          <w:sz w:val="20"/>
          <w:szCs w:val="20"/>
        </w:rPr>
        <w:t xml:space="preserve">Sala del Tempio di Adriano, Piazza di </w:t>
      </w:r>
      <w:proofErr w:type="spellStart"/>
      <w:r>
        <w:rPr>
          <w:sz w:val="20"/>
          <w:szCs w:val="20"/>
        </w:rPr>
        <w:t>Pietra–</w:t>
      </w:r>
      <w:proofErr w:type="spellEnd"/>
      <w:r>
        <w:rPr>
          <w:sz w:val="20"/>
          <w:szCs w:val="20"/>
        </w:rPr>
        <w:t xml:space="preserve"> Roma</w:t>
      </w:r>
    </w:p>
    <w:p w:rsidR="00765E12" w:rsidRDefault="00765E12" w:rsidP="00765E12">
      <w:pPr>
        <w:pStyle w:val="NormaleWeb"/>
        <w:spacing w:before="0" w:beforeAutospacing="0" w:after="0" w:afterAutospacing="0" w:line="20" w:lineRule="atLeast"/>
        <w:jc w:val="both"/>
      </w:pPr>
      <w:r>
        <w:t> </w:t>
      </w:r>
    </w:p>
    <w:p w:rsidR="00765E12" w:rsidRDefault="00765E12" w:rsidP="00765E12">
      <w:pPr>
        <w:pStyle w:val="NormaleWeb"/>
        <w:spacing w:before="0" w:beforeAutospacing="0" w:after="0" w:afterAutospacing="0" w:line="20" w:lineRule="atLeast"/>
        <w:jc w:val="both"/>
      </w:pPr>
      <w:r>
        <w:t xml:space="preserve">La SV è gentilmente invitata a partecipare alla conferenza di presentazione agli operatori economici ed agli esperti del </w:t>
      </w:r>
      <w:r>
        <w:rPr>
          <w:i/>
        </w:rPr>
        <w:t>Progetto di corridoio Euro-Asiatico RAZVITIE</w:t>
      </w:r>
      <w:r>
        <w:t xml:space="preserve">. </w:t>
      </w:r>
    </w:p>
    <w:p w:rsidR="00765E12" w:rsidRDefault="00765E12" w:rsidP="00765E12">
      <w:pPr>
        <w:pStyle w:val="NormaleWeb"/>
        <w:spacing w:before="0" w:beforeAutospacing="0" w:after="0" w:afterAutospacing="0" w:line="20" w:lineRule="atLeast"/>
        <w:jc w:val="both"/>
      </w:pPr>
      <w:r>
        <w:t> </w:t>
      </w:r>
    </w:p>
    <w:p w:rsidR="00765E12" w:rsidRDefault="00765E12" w:rsidP="00765E12">
      <w:pPr>
        <w:pStyle w:val="NormaleWeb"/>
        <w:spacing w:before="0" w:beforeAutospacing="0" w:after="0" w:afterAutospacing="0" w:line="20" w:lineRule="atLeast"/>
        <w:jc w:val="center"/>
      </w:pPr>
      <w:r>
        <w:rPr>
          <w:b/>
        </w:rPr>
        <w:t>Programma</w:t>
      </w:r>
    </w:p>
    <w:p w:rsidR="00765E12" w:rsidRDefault="00765E12" w:rsidP="00765E12">
      <w:pPr>
        <w:pStyle w:val="NormaleWeb"/>
        <w:spacing w:before="0" w:beforeAutospacing="0" w:after="0" w:afterAutospacing="0" w:line="20" w:lineRule="atLeast"/>
        <w:jc w:val="both"/>
      </w:pPr>
      <w:r>
        <w:t> 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>Ore 09,30</w:t>
      </w:r>
      <w:r>
        <w:rPr>
          <w:rFonts w:ascii="Cambria" w:hAnsi="Cambria"/>
        </w:rPr>
        <w:tab/>
        <w:t xml:space="preserve">Registrazione 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> 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>Ore 10,00</w:t>
      </w:r>
      <w:r>
        <w:rPr>
          <w:rFonts w:ascii="Cambria" w:hAnsi="Cambria"/>
        </w:rPr>
        <w:tab/>
        <w:t>Sessione di apertura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Presidenza  </w:t>
      </w:r>
      <w:proofErr w:type="spellStart"/>
      <w:r>
        <w:rPr>
          <w:rFonts w:ascii="Cambria" w:hAnsi="Cambria"/>
          <w:b/>
        </w:rPr>
        <w:t>Mikhail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Baydakov</w:t>
      </w:r>
      <w:proofErr w:type="spellEnd"/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presidente </w:t>
      </w:r>
      <w:proofErr w:type="spellStart"/>
      <w:r>
        <w:rPr>
          <w:rFonts w:ascii="Cambria" w:hAnsi="Cambria"/>
        </w:rPr>
        <w:t>Millenium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Bank</w:t>
      </w:r>
      <w:proofErr w:type="spellEnd"/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 xml:space="preserve">                                                  </w:t>
      </w:r>
      <w:r>
        <w:rPr>
          <w:rFonts w:ascii="Cambria" w:hAnsi="Cambria"/>
          <w:b/>
        </w:rPr>
        <w:t xml:space="preserve">Paolo </w:t>
      </w:r>
      <w:proofErr w:type="spellStart"/>
      <w:r>
        <w:rPr>
          <w:rFonts w:ascii="Cambria" w:hAnsi="Cambria"/>
          <w:b/>
        </w:rPr>
        <w:t>Raimondi</w:t>
      </w:r>
      <w:proofErr w:type="spellEnd"/>
      <w:r>
        <w:rPr>
          <w:rFonts w:ascii="Cambria" w:hAnsi="Cambria"/>
        </w:rPr>
        <w:t xml:space="preserve">, Comitato Italiano </w:t>
      </w:r>
      <w:proofErr w:type="spellStart"/>
      <w:r>
        <w:rPr>
          <w:rFonts w:ascii="Cambria" w:hAnsi="Cambria"/>
        </w:rPr>
        <w:t>Razvitie</w:t>
      </w:r>
      <w:proofErr w:type="spellEnd"/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Interventi 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Giancarlo Cremonesi</w:t>
      </w:r>
      <w:r>
        <w:rPr>
          <w:rFonts w:ascii="Cambria" w:hAnsi="Cambria"/>
        </w:rPr>
        <w:t>, presidente CCIAA Roma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 xml:space="preserve">Gian Maria </w:t>
      </w:r>
      <w:proofErr w:type="spellStart"/>
      <w:r>
        <w:rPr>
          <w:rFonts w:ascii="Cambria" w:hAnsi="Cambria"/>
          <w:b/>
        </w:rPr>
        <w:t>Fara</w:t>
      </w:r>
      <w:proofErr w:type="spellEnd"/>
      <w:r>
        <w:rPr>
          <w:rFonts w:ascii="Cambria" w:hAnsi="Cambria"/>
        </w:rPr>
        <w:t>, presidente Eurispes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Gian Guido Folloni</w:t>
      </w:r>
      <w:r>
        <w:rPr>
          <w:rFonts w:ascii="Cambria" w:hAnsi="Cambria"/>
        </w:rPr>
        <w:t>, presidente ISIAMED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> 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>Ore 10,20</w:t>
      </w:r>
      <w:r>
        <w:rPr>
          <w:rFonts w:ascii="Cambria" w:hAnsi="Cambria"/>
        </w:rPr>
        <w:tab/>
        <w:t>Relazione</w:t>
      </w:r>
      <w:r>
        <w:rPr>
          <w:rFonts w:ascii="Cambria" w:hAnsi="Cambria"/>
          <w:b/>
        </w:rPr>
        <w:t xml:space="preserve">     Vladimir </w:t>
      </w:r>
      <w:proofErr w:type="spellStart"/>
      <w:r>
        <w:rPr>
          <w:rFonts w:ascii="Cambria" w:hAnsi="Cambria"/>
          <w:b/>
        </w:rPr>
        <w:t>Yakunin</w:t>
      </w:r>
      <w:proofErr w:type="spellEnd"/>
    </w:p>
    <w:p w:rsidR="00765E12" w:rsidRDefault="00765E12" w:rsidP="00765E12">
      <w:pPr>
        <w:pStyle w:val="NormaleWeb"/>
        <w:spacing w:before="0" w:beforeAutospacing="0" w:after="0" w:afterAutospacing="0"/>
        <w:ind w:left="708" w:firstLine="708"/>
      </w:pPr>
      <w:r>
        <w:rPr>
          <w:rFonts w:ascii="Cambria" w:hAnsi="Cambria"/>
        </w:rPr>
        <w:t>presidente Ferrovie di Stato,  Federazione Russa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> 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>Ore11,00</w:t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Panel</w:t>
      </w:r>
      <w:proofErr w:type="spellEnd"/>
      <w:r>
        <w:rPr>
          <w:rFonts w:ascii="Cambria" w:hAnsi="Cambria"/>
        </w:rPr>
        <w:t xml:space="preserve"> di discussione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 xml:space="preserve">Maurizio </w:t>
      </w:r>
      <w:proofErr w:type="spellStart"/>
      <w:r>
        <w:rPr>
          <w:rFonts w:ascii="Cambria" w:hAnsi="Cambria"/>
          <w:b/>
        </w:rPr>
        <w:t>Flammini</w:t>
      </w:r>
      <w:proofErr w:type="spellEnd"/>
      <w:r>
        <w:rPr>
          <w:rFonts w:ascii="Cambria" w:hAnsi="Cambria"/>
        </w:rPr>
        <w:t>, PMI Italia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 xml:space="preserve">Lanfranco </w:t>
      </w:r>
      <w:proofErr w:type="spellStart"/>
      <w:r>
        <w:rPr>
          <w:rFonts w:ascii="Cambria" w:hAnsi="Cambria"/>
          <w:b/>
        </w:rPr>
        <w:t>Senn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CERTeT</w:t>
      </w:r>
      <w:proofErr w:type="spellEnd"/>
      <w:r>
        <w:rPr>
          <w:rFonts w:ascii="Cambria" w:hAnsi="Cambria"/>
        </w:rPr>
        <w:t>, Università Bocconi, Milano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 xml:space="preserve">Edoardo </w:t>
      </w:r>
      <w:proofErr w:type="spellStart"/>
      <w:r>
        <w:rPr>
          <w:rFonts w:ascii="Cambria" w:hAnsi="Cambria"/>
          <w:b/>
        </w:rPr>
        <w:t>Reviglio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Chief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Economist</w:t>
      </w:r>
      <w:proofErr w:type="spellEnd"/>
      <w:r>
        <w:rPr>
          <w:rFonts w:ascii="Cambria" w:hAnsi="Cambria"/>
        </w:rPr>
        <w:t>, Cassa Depositi e Prestiti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> 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>Ore 11,30</w:t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Panel</w:t>
      </w:r>
      <w:proofErr w:type="spellEnd"/>
      <w:r>
        <w:rPr>
          <w:rFonts w:ascii="Cambria" w:hAnsi="Cambria"/>
        </w:rPr>
        <w:t xml:space="preserve"> di discussione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 xml:space="preserve">Luigi de </w:t>
      </w:r>
      <w:proofErr w:type="spellStart"/>
      <w:r>
        <w:rPr>
          <w:rFonts w:ascii="Cambria" w:hAnsi="Cambria"/>
          <w:b/>
        </w:rPr>
        <w:t>Puppi</w:t>
      </w:r>
      <w:proofErr w:type="spellEnd"/>
      <w:r>
        <w:rPr>
          <w:rFonts w:ascii="Cambria" w:hAnsi="Cambria"/>
        </w:rPr>
        <w:t>, Unione Industriali, Friuli Venezia Giulia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Alberto Mazzola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Resp</w:t>
      </w:r>
      <w:proofErr w:type="spellEnd"/>
      <w:r>
        <w:rPr>
          <w:rFonts w:ascii="Cambria" w:hAnsi="Cambria"/>
        </w:rPr>
        <w:t>. Affari Internazionali, Ferrovie dello Stato Italiane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Francesco Filippi</w:t>
      </w:r>
      <w:r>
        <w:rPr>
          <w:rFonts w:ascii="Cambria" w:hAnsi="Cambria"/>
        </w:rPr>
        <w:t xml:space="preserve">, Direttore Centro Logistica e Trasporti, </w:t>
      </w:r>
      <w:proofErr w:type="spellStart"/>
      <w:r>
        <w:rPr>
          <w:rFonts w:ascii="Cambria" w:hAnsi="Cambria"/>
        </w:rPr>
        <w:t>Univ</w:t>
      </w:r>
      <w:proofErr w:type="spellEnd"/>
      <w:r>
        <w:rPr>
          <w:rFonts w:ascii="Cambria" w:hAnsi="Cambria"/>
        </w:rPr>
        <w:t>. Sapienza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> 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>Ore 12,00</w:t>
      </w:r>
      <w:r>
        <w:rPr>
          <w:rFonts w:ascii="Cambria" w:hAnsi="Cambria"/>
        </w:rPr>
        <w:tab/>
        <w:t>Interventi dei partecipanti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> </w:t>
      </w:r>
    </w:p>
    <w:p w:rsidR="00765E12" w:rsidRDefault="00765E12" w:rsidP="00765E12">
      <w:pPr>
        <w:pStyle w:val="NormaleWeb"/>
        <w:spacing w:before="0" w:beforeAutospacing="0" w:after="0" w:afterAutospacing="0"/>
        <w:ind w:left="708" w:firstLine="708"/>
      </w:pPr>
      <w:r>
        <w:rPr>
          <w:rFonts w:ascii="Cambria" w:hAnsi="Cambria"/>
        </w:rPr>
        <w:t xml:space="preserve">Conclusioni   </w:t>
      </w:r>
      <w:r>
        <w:rPr>
          <w:rFonts w:ascii="Cambria" w:hAnsi="Cambria"/>
          <w:b/>
        </w:rPr>
        <w:t xml:space="preserve">Vladimir </w:t>
      </w:r>
      <w:proofErr w:type="spellStart"/>
      <w:r>
        <w:rPr>
          <w:rFonts w:ascii="Cambria" w:hAnsi="Cambria"/>
          <w:b/>
        </w:rPr>
        <w:t>Yakunin</w:t>
      </w:r>
      <w:proofErr w:type="spellEnd"/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  <w:b/>
        </w:rPr>
        <w:t> </w:t>
      </w:r>
    </w:p>
    <w:p w:rsidR="00765E12" w:rsidRDefault="00765E12" w:rsidP="00765E12">
      <w:pPr>
        <w:pStyle w:val="NormaleWeb"/>
        <w:spacing w:before="0" w:beforeAutospacing="0" w:after="0" w:afterAutospacing="0"/>
        <w:jc w:val="both"/>
      </w:pPr>
      <w:r>
        <w:rPr>
          <w:rFonts w:ascii="Cambria" w:hAnsi="Cambria"/>
        </w:rPr>
        <w:t>Ore 12,45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Conferenza stampa</w:t>
      </w:r>
    </w:p>
    <w:p w:rsidR="00765E12" w:rsidRDefault="00765E12" w:rsidP="00765E12">
      <w:pPr>
        <w:pStyle w:val="NormaleWeb"/>
        <w:spacing w:before="0" w:beforeAutospacing="0" w:after="0" w:afterAutospacing="0" w:line="20" w:lineRule="atLeast"/>
        <w:jc w:val="both"/>
      </w:pPr>
      <w:r>
        <w:t> </w:t>
      </w:r>
    </w:p>
    <w:p w:rsidR="00765E12" w:rsidRDefault="00765E12" w:rsidP="00765E12">
      <w:pPr>
        <w:pStyle w:val="NormaleWeb"/>
        <w:spacing w:before="0" w:beforeAutospacing="0" w:after="0" w:afterAutospacing="0" w:line="20" w:lineRule="atLeast"/>
        <w:jc w:val="both"/>
      </w:pPr>
      <w:r>
        <w:t> </w:t>
      </w:r>
    </w:p>
    <w:p w:rsidR="00765E12" w:rsidRDefault="00765E12" w:rsidP="00765E12">
      <w:pPr>
        <w:pStyle w:val="NormaleWeb"/>
        <w:spacing w:before="0" w:beforeAutospacing="0" w:after="0" w:afterAutospacing="0" w:line="20" w:lineRule="atLeast"/>
        <w:jc w:val="both"/>
      </w:pPr>
      <w:r>
        <w:rPr>
          <w:i/>
        </w:rPr>
        <w:t>E’ assicurata la traduzione simultanea in Sala.</w:t>
      </w:r>
    </w:p>
    <w:p w:rsidR="00765E12" w:rsidRDefault="00765E12" w:rsidP="00765E12">
      <w:pPr>
        <w:pStyle w:val="NormaleWeb"/>
        <w:spacing w:before="0" w:beforeAutospacing="0" w:after="0" w:afterAutospacing="0" w:line="20" w:lineRule="atLeast"/>
        <w:jc w:val="both"/>
      </w:pPr>
      <w:r>
        <w:rPr>
          <w:i/>
        </w:rPr>
        <w:t>Per esigenze organizzative, si prega di dare conferma della partecipazione alla Segreteria</w:t>
      </w:r>
      <w:r>
        <w:t xml:space="preserve">.  </w:t>
      </w:r>
    </w:p>
    <w:p w:rsidR="00765E12" w:rsidRDefault="00765E12" w:rsidP="00765E12">
      <w:pPr>
        <w:pStyle w:val="NormaleWeb"/>
        <w:spacing w:before="0" w:beforeAutospacing="0" w:after="0" w:afterAutospacing="0" w:line="20" w:lineRule="atLeast"/>
        <w:jc w:val="both"/>
      </w:pPr>
      <w:r>
        <w:t> </w:t>
      </w:r>
    </w:p>
    <w:p w:rsidR="005538B4" w:rsidRDefault="005538B4"/>
    <w:sectPr w:rsidR="005538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>
    <w:useFELayout/>
  </w:compat>
  <w:rsids>
    <w:rsidRoot w:val="00765E12"/>
    <w:rsid w:val="005538B4"/>
    <w:rsid w:val="0076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6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segreteria3</cp:lastModifiedBy>
  <cp:revision>3</cp:revision>
  <dcterms:created xsi:type="dcterms:W3CDTF">2014-06-24T14:45:00Z</dcterms:created>
  <dcterms:modified xsi:type="dcterms:W3CDTF">2014-06-24T14:46:00Z</dcterms:modified>
</cp:coreProperties>
</file>